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Обоснование</w:t>
      </w:r>
      <w:r>
        <w:rPr>
          <w:rFonts w:ascii="Times New Roman" w:hAnsi="Times New Roman" w:cs="Times New Roman"/>
          <w:b/>
          <w:sz w:val="36"/>
          <w:szCs w:val="40"/>
        </w:rPr>
        <w:br w:type="textWrapping"/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существующих земельных участков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межевания разработан для </w:t>
      </w:r>
      <w:r>
        <w:rPr>
          <w:rFonts w:hint="default" w:ascii="Times New Roman" w:hAnsi="Times New Roman" w:cs="Times New Roman"/>
          <w:sz w:val="28"/>
          <w:szCs w:val="28"/>
          <w:lang w:val="ru" w:eastAsia="zh-CN"/>
        </w:rPr>
        <w:t>части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рассматриваемой территории размещены следующие земельные участки: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01:08:1109008:387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01:08:1109008:1638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Блокированная жилая застройка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01:08:1109008:644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Для организации улично-дорожной сети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01:08:1109008:1454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01:08:1109008:322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01:08:1109008:323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01:08:1109008:1640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01:08:1109008:388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01:08:1109008:1641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01:08:1109008:389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01:08:1109008:1642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01:08:1109008:390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01:08:1109008:1458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01:08:1109008:1459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01:08:1109008:391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01:08:1109008:1460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01:08:1109008:1461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01:08:1109008:392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01:08:1109008:393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01:08:1109008:394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01:08:1109008:1115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01:08:1109008:395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01:08:1109008:1116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01:08:1109008:396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01:08:1109008:1117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01:08:1109008:299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01:08:1109008:1118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01:08:1109008:397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01:08:1109008:1119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left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01:08:1109008:1120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Для организации питомника по производству семян высоких репродукций многолетних растений и злаковых трав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01:08:1109008:1119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01:08:1109008:1121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01:08:1109008:420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01:08:1109008:374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01:08:1109008:1122</w:t>
      </w: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01:08:1109008:318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01:08:1109008:1123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01:08:1109008:421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01:08:1109008:1124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01:08:1109008:298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01:08:1109008:1125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01:08:1109008:208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01:08:1109008:1126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01:08:1109008:422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01:08:1109008:1128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01:08:1109008:1127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01:08:1109008:1451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01:08:1109008:316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01:08:1109008:510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01:08:1109008:1449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01:08:1109008:1347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01:08:1109008:1348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01:08:1109008:1349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01:08:1109008:1327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01:08:1109008:1330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01:08:1109008:1329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01:08:1109008:1328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01:08:1109008:1334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01:08:1109008:1333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01:08:1109008:1332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left"/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01:08:1109008:1138</w:t>
      </w: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Для организации питомника по производству семян высоких репродукций многолетних растений и злаковых трав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01:08:1109008:1283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01:08:1109008:1282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01:08:1109008:1281</w:t>
      </w:r>
      <w:r>
        <w:rPr>
          <w:rStyle w:val="14"/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01:08:1109008:1280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01:08:1109008:1279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01:08:1109008:1466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01:08:1109008:1319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"/>
        </w:rPr>
        <w:t>01:08:1109008:518</w:t>
      </w:r>
      <w:r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01:08:1109008:517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01:08:1109008:760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Для размещения двухквартирного жилого дома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01:08:1109008:76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1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Для размещения двухквартирного жилого дома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"/>
        </w:rPr>
        <w:t>01:08:1109008:515</w:t>
      </w:r>
      <w:r>
        <w:rPr>
          <w:rFonts w:hint="default" w:ascii="Times New Roman" w:hAnsi="Times New Roman" w:cs="Times New Roman"/>
          <w:bCs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01:08:1109008:514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01:08:1109008:513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01:08:1109008:512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01:08:1109008:1294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"/>
        </w:rPr>
        <w:t>01:08:1109008:1295</w:t>
      </w:r>
      <w:r>
        <w:rPr>
          <w:rFonts w:hint="default" w:ascii="Times New Roman" w:hAnsi="Times New Roman" w:cs="Times New Roman"/>
          <w:sz w:val="28"/>
          <w:szCs w:val="28"/>
          <w:shd w:val="clear" w:fill="FFFFFF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индивидуального жилищного строительства</w:t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 пунктов.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данной территории имеются градостроительные ограничения, в виде зон с особыми условиями использования территории, санитарно-защитных зон.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чертеже ГП-4 указаны все охранные зоны от линии электропередач, от сетей водопровода, газопровода.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проекта межевания размещены следующие объекты капитального строительства: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01:08:1109008:1685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01:08:1109008:1097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01:08:1109008:1675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01:08:1109008:1731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01:08:1109008:1297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01:08:1109008:813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01:08:1109008:796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01:08:1109008:1565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01:08:1109008:1663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01:08:1109008:1661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01:08:1109008:1452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01:08:1109008:1071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01:08:1109008:1753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01:08:1109008:1069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01:08:1109008:1501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01:08:1109008:1676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01:08:1109008:1338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01:08:1109008:788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01:08:1109008:1699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01:08:1109008:1770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01:08:1109008:786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01:08:1109008:1668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01:08:1109008:785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01:08:1109008:1739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01:08:1109008:762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01:08:1109008:1630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01:08:1109008:1586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01:08:1109008:763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01:08:1109008:1523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01:08:1109008:818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01:08:1109008:1492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01:08:1109008:1496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01:08:1109008:711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01:08:1109008:1619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01:08:1109008:1543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01:08:1109008:1542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01:08:1109008:1087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01:08:1109008:1092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left="18" w:leftChars="8" w:firstLine="831" w:firstLineChars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01:08:1109008:1741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Согласно Генеральному плану </w:t>
      </w:r>
      <w:r>
        <w:rPr>
          <w:rFonts w:ascii="Times New Roman" w:hAnsi="Times New Roman" w:cs="Times New Roman"/>
          <w:sz w:val="28"/>
          <w:szCs w:val="28"/>
        </w:rPr>
        <w:t xml:space="preserve">МО «Город Майкоп»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на данной территории отсутствуют особо охраняемые территории.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На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 xml:space="preserve"> 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ar-SA"/>
        </w:rPr>
        <w:t>ерритори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ar-SA"/>
        </w:rPr>
        <w:t xml:space="preserve"> проектирования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нет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 xml:space="preserve"> границ лесничеств, участковых лесничеств, лесных кварталов, лесотаксационных выделов или частей лесотаксационных выделов.</w:t>
      </w:r>
      <w:bookmarkStart w:id="0" w:name="_GoBack"/>
      <w:bookmarkEnd w:id="0"/>
      <w:r>
        <w:rPr>
          <w:rFonts w:ascii="Times New Roman" w:hAnsi="Times New Roman" w:cs="Times New Roman"/>
          <w:color w:val="0000FF"/>
          <w:sz w:val="28"/>
          <w:szCs w:val="28"/>
        </w:rPr>
        <w:br w:type="textWrapping"/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851" w:right="850" w:bottom="1134" w:left="1701" w:header="708" w:footer="14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tabs>
              <w:tab w:val="left" w:pos="1384"/>
            </w:tabs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39" w:right="0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CE"/>
    <w:rsid w:val="00007242"/>
    <w:rsid w:val="00031E82"/>
    <w:rsid w:val="00082E1A"/>
    <w:rsid w:val="000C1D9C"/>
    <w:rsid w:val="000D25D2"/>
    <w:rsid w:val="00103D5D"/>
    <w:rsid w:val="001157A6"/>
    <w:rsid w:val="00141C0E"/>
    <w:rsid w:val="00144E2F"/>
    <w:rsid w:val="00181465"/>
    <w:rsid w:val="001A0015"/>
    <w:rsid w:val="001A02D0"/>
    <w:rsid w:val="001E25D9"/>
    <w:rsid w:val="00251664"/>
    <w:rsid w:val="002A3466"/>
    <w:rsid w:val="002C6B54"/>
    <w:rsid w:val="002E7C34"/>
    <w:rsid w:val="003328E9"/>
    <w:rsid w:val="00347D50"/>
    <w:rsid w:val="00360A37"/>
    <w:rsid w:val="003A655D"/>
    <w:rsid w:val="003C7522"/>
    <w:rsid w:val="003E624E"/>
    <w:rsid w:val="003F1B23"/>
    <w:rsid w:val="00415888"/>
    <w:rsid w:val="00416055"/>
    <w:rsid w:val="00432687"/>
    <w:rsid w:val="00437F69"/>
    <w:rsid w:val="00443E1E"/>
    <w:rsid w:val="004501F8"/>
    <w:rsid w:val="004835F6"/>
    <w:rsid w:val="00491F3C"/>
    <w:rsid w:val="00496697"/>
    <w:rsid w:val="00497BC8"/>
    <w:rsid w:val="004C2C7C"/>
    <w:rsid w:val="004E790A"/>
    <w:rsid w:val="004F66E3"/>
    <w:rsid w:val="00507347"/>
    <w:rsid w:val="00541A71"/>
    <w:rsid w:val="00550EB6"/>
    <w:rsid w:val="005A1BF6"/>
    <w:rsid w:val="005C00E3"/>
    <w:rsid w:val="005C24CC"/>
    <w:rsid w:val="005D228E"/>
    <w:rsid w:val="005D52D3"/>
    <w:rsid w:val="005F3C00"/>
    <w:rsid w:val="00633086"/>
    <w:rsid w:val="006618AD"/>
    <w:rsid w:val="0069182E"/>
    <w:rsid w:val="006A21B3"/>
    <w:rsid w:val="006B01CD"/>
    <w:rsid w:val="006B5E13"/>
    <w:rsid w:val="006D583D"/>
    <w:rsid w:val="006E412C"/>
    <w:rsid w:val="006E56EF"/>
    <w:rsid w:val="0070426C"/>
    <w:rsid w:val="00725A35"/>
    <w:rsid w:val="007723B3"/>
    <w:rsid w:val="00777F0E"/>
    <w:rsid w:val="00785C95"/>
    <w:rsid w:val="007D01A6"/>
    <w:rsid w:val="0081185F"/>
    <w:rsid w:val="008318F7"/>
    <w:rsid w:val="008326F1"/>
    <w:rsid w:val="00841FAE"/>
    <w:rsid w:val="00870788"/>
    <w:rsid w:val="008857EC"/>
    <w:rsid w:val="00890CBC"/>
    <w:rsid w:val="008C582C"/>
    <w:rsid w:val="008D1E45"/>
    <w:rsid w:val="008E0911"/>
    <w:rsid w:val="009132A1"/>
    <w:rsid w:val="00972568"/>
    <w:rsid w:val="00974A9B"/>
    <w:rsid w:val="00981E08"/>
    <w:rsid w:val="009B1D8F"/>
    <w:rsid w:val="009D5278"/>
    <w:rsid w:val="00A05BF1"/>
    <w:rsid w:val="00A53F17"/>
    <w:rsid w:val="00AD7ACE"/>
    <w:rsid w:val="00AE555A"/>
    <w:rsid w:val="00B82E0C"/>
    <w:rsid w:val="00BE1430"/>
    <w:rsid w:val="00BF396C"/>
    <w:rsid w:val="00C90BC1"/>
    <w:rsid w:val="00CD6827"/>
    <w:rsid w:val="00CE6557"/>
    <w:rsid w:val="00CF044B"/>
    <w:rsid w:val="00D526F0"/>
    <w:rsid w:val="00D55B81"/>
    <w:rsid w:val="00DC7DCD"/>
    <w:rsid w:val="00E23D99"/>
    <w:rsid w:val="00E56449"/>
    <w:rsid w:val="00E707FE"/>
    <w:rsid w:val="00E82EC9"/>
    <w:rsid w:val="00E90A91"/>
    <w:rsid w:val="00E93447"/>
    <w:rsid w:val="00EC39E9"/>
    <w:rsid w:val="00F236FF"/>
    <w:rsid w:val="00F305D8"/>
    <w:rsid w:val="00F35988"/>
    <w:rsid w:val="00F6051A"/>
    <w:rsid w:val="00F63DDF"/>
    <w:rsid w:val="00F86E05"/>
    <w:rsid w:val="00F91073"/>
    <w:rsid w:val="034D3749"/>
    <w:rsid w:val="205D64E0"/>
    <w:rsid w:val="29A55EC6"/>
    <w:rsid w:val="2C213815"/>
    <w:rsid w:val="3D32590C"/>
    <w:rsid w:val="525C4F31"/>
    <w:rsid w:val="68E9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5"/>
    <w:qFormat/>
    <w:uiPriority w:val="99"/>
  </w:style>
  <w:style w:type="character" w:customStyle="1" w:styleId="11">
    <w:name w:val="Нижний колонтитул Знак"/>
    <w:basedOn w:val="2"/>
    <w:link w:val="6"/>
    <w:qFormat/>
    <w:uiPriority w:val="99"/>
  </w:style>
  <w:style w:type="paragraph" w:customStyle="1" w:styleId="12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13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title-link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8A689-DDFB-4BEF-9E09-B73D7E77A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1669</Words>
  <Characters>9517</Characters>
  <Lines>79</Lines>
  <Paragraphs>22</Paragraphs>
  <TotalTime>23</TotalTime>
  <ScaleCrop>false</ScaleCrop>
  <LinksUpToDate>false</LinksUpToDate>
  <CharactersWithSpaces>11164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2019-02-18T09:03:00Z</dcterms:created>
  <dc:creator>Админ</dc:creator>
  <cp:lastModifiedBy>User</cp:lastModifiedBy>
  <cp:lastPrinted>2019-11-25T07:17:00Z</cp:lastPrinted>
  <dcterms:modified xsi:type="dcterms:W3CDTF">2022-05-26T12:38:55Z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647546667CDF471EB1D85247598C764D</vt:lpwstr>
  </property>
</Properties>
</file>