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34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0348" w:type="dxa"/>
            <w:tcBorders>
              <w:bottom w:val="thinThickThinMediumGap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Адыгея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>
            <w:pPr>
              <w:pStyle w:val="6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ООО ПСК</w:t>
            </w:r>
          </w:p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«ИНЖСТРОЙ»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3" w:hRule="atLeast"/>
        </w:trPr>
        <w:tc>
          <w:tcPr>
            <w:tcW w:w="10348" w:type="dxa"/>
            <w:tcBorders>
              <w:top w:val="thinThickThinMediumGap" w:color="auto" w:sz="2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ind w:left="1310" w:right="231" w:rightChars="105" w:hanging="1310"/>
              <w:jc w:val="both"/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Объект:</w:t>
            </w: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«Документация по внесению изменений в проект планировки территории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земельн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ых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участк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ов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с кадастровым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и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номер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ами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01:08:1109008:24, 01:08:1109008: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3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4,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01:08:1109008: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35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,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расположенн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ых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в западной части поселка Западного муниципального образования «Город Майкоп»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 xml:space="preserve">, утвержденный постановлением Главы муниципального образования «Город Майкоп» от 11.11.2011 №763, в части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 и проекта межевания территории в отношении земельного участка с 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кадастровым номер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ом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01:08:1109008: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381 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</w:t>
            </w:r>
          </w:p>
          <w:p>
            <w:pPr>
              <w:spacing w:after="0" w:line="240" w:lineRule="auto"/>
              <w:ind w:left="1310" w:right="231" w:rightChars="105" w:hanging="1310"/>
              <w:jc w:val="both"/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ПРОЕКТ ПЛАНИРОВКИ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Обоснование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Текстовая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ru-RU"/>
              </w:rPr>
              <w:t xml:space="preserve"> часть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Графическая часть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ТОМ 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ind w:left="0" w:leftChars="0" w:firstLine="658" w:firstLineChars="23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  <w:t xml:space="preserve">ГАП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ar-SA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ar-SA"/>
              </w:rPr>
              <w:t>.Э.Шумафова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г. Майкоп</w:t>
            </w:r>
          </w:p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г.</w:t>
            </w:r>
          </w:p>
        </w:tc>
      </w:tr>
    </w:tbl>
    <w:p>
      <w:pPr>
        <w:rPr>
          <w:sz w:val="6"/>
          <w:szCs w:val="6"/>
        </w:rPr>
      </w:pPr>
    </w:p>
    <w:sectPr>
      <w:pgSz w:w="11906" w:h="16838"/>
      <w:pgMar w:top="426" w:right="850" w:bottom="42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CC"/>
    <w:family w:val="auto"/>
    <w:pitch w:val="default"/>
    <w:sig w:usb0="80001AFF" w:usb1="0000396B" w:usb2="00000000" w:usb3="00000000" w:csb0="200000BF" w:csb1="D7F7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E0"/>
    <w:rsid w:val="00105186"/>
    <w:rsid w:val="00257128"/>
    <w:rsid w:val="002A45FC"/>
    <w:rsid w:val="002A46B0"/>
    <w:rsid w:val="00321158"/>
    <w:rsid w:val="00364CAF"/>
    <w:rsid w:val="00481ABF"/>
    <w:rsid w:val="00587DEC"/>
    <w:rsid w:val="00667585"/>
    <w:rsid w:val="007301AF"/>
    <w:rsid w:val="0093729A"/>
    <w:rsid w:val="0097594C"/>
    <w:rsid w:val="00A07104"/>
    <w:rsid w:val="00A956E0"/>
    <w:rsid w:val="00B83342"/>
    <w:rsid w:val="00DE2021"/>
    <w:rsid w:val="00E51838"/>
    <w:rsid w:val="0F88788E"/>
    <w:rsid w:val="10F7596E"/>
    <w:rsid w:val="17C7613D"/>
    <w:rsid w:val="48043ED2"/>
    <w:rsid w:val="58FA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Lucida Sans Unicode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Title"/>
    <w:basedOn w:val="1"/>
    <w:next w:val="7"/>
    <w:link w:val="11"/>
    <w:qFormat/>
    <w:uiPriority w:val="0"/>
    <w:pPr>
      <w:suppressAutoHyphens/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7">
    <w:name w:val="Subtitle"/>
    <w:basedOn w:val="1"/>
    <w:next w:val="1"/>
    <w:link w:val="12"/>
    <w:qFormat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1">
    <w:name w:val="Название Знак"/>
    <w:basedOn w:val="2"/>
    <w:link w:val="6"/>
    <w:qFormat/>
    <w:uiPriority w:val="0"/>
    <w:rPr>
      <w:rFonts w:ascii="Times New Roman" w:hAnsi="Times New Roman" w:eastAsia="Times New Roman" w:cs="Times New Roman"/>
      <w:sz w:val="28"/>
      <w:szCs w:val="24"/>
      <w:lang w:eastAsia="ar-SA"/>
    </w:rPr>
  </w:style>
  <w:style w:type="character" w:customStyle="1" w:styleId="12">
    <w:name w:val="Подзаголовок Знак"/>
    <w:basedOn w:val="2"/>
    <w:link w:val="7"/>
    <w:qFormat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3">
    <w:name w:val="Верхний колонтитул Знак"/>
    <w:basedOn w:val="2"/>
    <w:link w:val="5"/>
    <w:qFormat/>
    <w:uiPriority w:val="99"/>
  </w:style>
  <w:style w:type="character" w:customStyle="1" w:styleId="14">
    <w:name w:val="Нижний колонтитул Знак"/>
    <w:basedOn w:val="2"/>
    <w:link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645</Characters>
  <Lines>5</Lines>
  <Paragraphs>1</Paragraphs>
  <TotalTime>1</TotalTime>
  <ScaleCrop>false</ScaleCrop>
  <LinksUpToDate>false</LinksUpToDate>
  <CharactersWithSpaces>756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2019-12-02T12:24:00Z</dcterms:created>
  <dc:creator>User</dc:creator>
  <cp:lastModifiedBy>User</cp:lastModifiedBy>
  <cp:lastPrinted>2019-12-02T12:36:00Z</cp:lastPrinted>
  <dcterms:modified xsi:type="dcterms:W3CDTF">2022-05-23T08:40:03Z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A165302BE740496CBCAC339E48A185A0</vt:lpwstr>
  </property>
</Properties>
</file>